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BA" w:rsidRPr="009F53AC" w:rsidRDefault="00A061D0" w:rsidP="00A061D0">
      <w:pPr>
        <w:jc w:val="center"/>
        <w:rPr>
          <w:rFonts w:ascii="Snap ITC" w:hAnsi="Snap ITC"/>
          <w:outline/>
          <w:color w:val="92D05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  <w14:ligatures w14:val="historicalDiscretional"/>
        </w:rPr>
      </w:pPr>
      <w:bookmarkStart w:id="0" w:name="_GoBack"/>
      <w:r w:rsidRPr="009F53AC">
        <w:rPr>
          <w:rFonts w:ascii="Snap ITC" w:hAnsi="Snap ITC"/>
          <w:outline/>
          <w:color w:val="92D05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  <w14:ligatures w14:val="historicalDiscretional"/>
        </w:rPr>
        <w:t>CV</w:t>
      </w:r>
      <w:r w:rsidRPr="009F53AC">
        <w:rPr>
          <w:rFonts w:ascii="Snap ITC" w:hAnsi="Snap ITC" w:cs="Cambria"/>
          <w:outline/>
          <w:color w:val="92D05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  <w14:ligatures w14:val="historicalDiscretional"/>
        </w:rPr>
        <w:t>Č</w:t>
      </w:r>
      <w:r w:rsidRPr="009F53AC">
        <w:rPr>
          <w:rFonts w:ascii="Snap ITC" w:hAnsi="Snap ITC"/>
          <w:outline/>
          <w:color w:val="92D05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  <w14:ligatures w14:val="historicalDiscretional"/>
        </w:rPr>
        <w:t xml:space="preserve"> PRIMA pon</w:t>
      </w:r>
      <w:r w:rsidRPr="009F53AC">
        <w:rPr>
          <w:rFonts w:ascii="Snap ITC" w:hAnsi="Snap ITC" w:cs="Algerian"/>
          <w:outline/>
          <w:color w:val="92D05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  <w14:ligatures w14:val="historicalDiscretional"/>
        </w:rPr>
        <w:t>ú</w:t>
      </w:r>
      <w:r w:rsidRPr="009F53AC">
        <w:rPr>
          <w:rFonts w:ascii="Snap ITC" w:hAnsi="Snap ITC"/>
          <w:outline/>
          <w:color w:val="92D05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  <w14:ligatures w14:val="historicalDiscretional"/>
        </w:rPr>
        <w:t>ka záujmové útvary pre škôlkarov na školský rok 2017/2018</w:t>
      </w:r>
    </w:p>
    <w:bookmarkEnd w:id="0"/>
    <w:p w:rsidR="007C740D" w:rsidRPr="007C740D" w:rsidRDefault="000C4FD3" w:rsidP="000C4FD3">
      <w:pPr>
        <w:rPr>
          <w:rFonts w:ascii="Snap ITC" w:hAnsi="Snap ITC"/>
          <w:color w:val="92D050"/>
          <w:sz w:val="56"/>
          <w:szCs w:val="5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Snap ITC" w:hAnsi="Snap ITC"/>
          <w:color w:val="A8D08D" w:themeColor="accent6" w:themeTint="99"/>
          <w:sz w:val="40"/>
          <w:szCs w:val="40"/>
        </w:rPr>
        <w:t xml:space="preserve">            </w:t>
      </w:r>
      <w:r w:rsidR="007C740D" w:rsidRPr="007C740D">
        <w:rPr>
          <w:rFonts w:ascii="Snap ITC" w:hAnsi="Snap ITC"/>
          <w:color w:val="92D050"/>
          <w:sz w:val="56"/>
          <w:szCs w:val="5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VÝTVARNÍČEK</w:t>
      </w:r>
    </w:p>
    <w:p w:rsidR="003C7A16" w:rsidRPr="000C4FD3" w:rsidRDefault="007C740D" w:rsidP="000C4FD3">
      <w:pPr>
        <w:jc w:val="center"/>
        <w:rPr>
          <w:rFonts w:ascii="Arial Black" w:hAnsi="Arial Black"/>
          <w:color w:val="BF8F00" w:themeColor="accent4" w:themeShade="BF"/>
          <w:sz w:val="24"/>
          <w:szCs w:val="24"/>
        </w:rPr>
      </w:pPr>
      <w:r w:rsidRPr="000C4FD3">
        <w:rPr>
          <w:rFonts w:ascii="Arial Black" w:hAnsi="Arial Black"/>
          <w:color w:val="BF8F00" w:themeColor="accent4" w:themeShade="BF"/>
          <w:sz w:val="24"/>
          <w:szCs w:val="24"/>
        </w:rPr>
        <w:t>-obsahom krúžku je kreslenie, maľovanie, modelovanie, výtvarné hry, vystrihovanie, lepenie, práca s rôznym mat</w:t>
      </w:r>
      <w:r w:rsidR="00CD1C48" w:rsidRPr="000C4FD3">
        <w:rPr>
          <w:rFonts w:ascii="Arial Black" w:hAnsi="Arial Black"/>
          <w:color w:val="BF8F00" w:themeColor="accent4" w:themeShade="BF"/>
          <w:sz w:val="24"/>
          <w:szCs w:val="24"/>
        </w:rPr>
        <w:t xml:space="preserve">eriálom, plošné a priestorové vytváranie, čím si dieťa rozvíja predstavivosť, myslenie, cítenie, elementárne </w:t>
      </w:r>
      <w:proofErr w:type="spellStart"/>
      <w:r w:rsidR="00CD1C48" w:rsidRPr="000C4FD3">
        <w:rPr>
          <w:rFonts w:ascii="Arial Black" w:hAnsi="Arial Black"/>
          <w:color w:val="BF8F00" w:themeColor="accent4" w:themeShade="BF"/>
          <w:sz w:val="24"/>
          <w:szCs w:val="24"/>
        </w:rPr>
        <w:t>grafomotorické</w:t>
      </w:r>
      <w:proofErr w:type="spellEnd"/>
      <w:r w:rsidR="00CD1C48" w:rsidRPr="000C4FD3">
        <w:rPr>
          <w:rFonts w:ascii="Arial Black" w:hAnsi="Arial Black"/>
          <w:color w:val="BF8F00" w:themeColor="accent4" w:themeShade="BF"/>
          <w:sz w:val="24"/>
          <w:szCs w:val="24"/>
        </w:rPr>
        <w:t xml:space="preserve"> zručnosti a tým si buduje pozitívny vzťah k výtvarnému umeniu.</w:t>
      </w:r>
    </w:p>
    <w:p w:rsidR="003C7A16" w:rsidRDefault="00A323CD" w:rsidP="003C7A1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Snap ITC" w:hAnsi="Snap ITC"/>
          <w:color w:val="92D050"/>
          <w:sz w:val="56"/>
          <w:szCs w:val="5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TANEČNÍČEK</w:t>
      </w:r>
    </w:p>
    <w:p w:rsidR="000C4FD3" w:rsidRPr="000C4FD3" w:rsidRDefault="00837D8F" w:rsidP="000C4FD3">
      <w:pPr>
        <w:jc w:val="center"/>
        <w:rPr>
          <w:rFonts w:ascii="Arial Black" w:hAnsi="Arial Black"/>
          <w:color w:val="BF8F00" w:themeColor="accent4" w:themeShade="BF"/>
          <w:sz w:val="24"/>
          <w:szCs w:val="24"/>
        </w:rPr>
      </w:pPr>
      <w:r w:rsidRPr="000C4FD3">
        <w:rPr>
          <w:rFonts w:ascii="Arial Black" w:hAnsi="Arial Black"/>
          <w:color w:val="BF8F00" w:themeColor="accent4" w:themeShade="BF"/>
          <w:sz w:val="24"/>
          <w:szCs w:val="24"/>
        </w:rPr>
        <w:t>-obsahom krúžku je naučiť sa vnímať rytmus, vedieť si rátať tanečné kroky, rozvíjať pamäť prostredníctvom tanečnej choreografie a  pohybových hier, čím si dieťa upevňuje návyky, rytmus a pohyb, rozvíja sa nielen po fyzickej, ale aj po psychickej stránke.</w:t>
      </w:r>
    </w:p>
    <w:p w:rsidR="000C4FD3" w:rsidRPr="00837D8F" w:rsidRDefault="000C4FD3" w:rsidP="000C4FD3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sk-SK"/>
        </w:rPr>
        <w:drawing>
          <wp:inline distT="0" distB="0" distL="0" distR="0">
            <wp:extent cx="2256445" cy="224798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-BRAINWASH-Mickey-Mouse-14546108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272" cy="228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A16" w:rsidRPr="000C4FD3" w:rsidRDefault="003C7A16" w:rsidP="009F53AC">
      <w:pPr>
        <w:jc w:val="center"/>
        <w:rPr>
          <w:rFonts w:ascii="Arial Black" w:hAnsi="Arial Black"/>
          <w:sz w:val="28"/>
          <w:szCs w:val="28"/>
        </w:rPr>
      </w:pPr>
    </w:p>
    <w:p w:rsidR="00837D8F" w:rsidRPr="000C4FD3" w:rsidRDefault="00837D8F" w:rsidP="009F53AC">
      <w:pPr>
        <w:jc w:val="center"/>
        <w:rPr>
          <w:rFonts w:ascii="Arial Black" w:hAnsi="Arial Black"/>
          <w:color w:val="BF8F00" w:themeColor="accent4" w:themeShade="BF"/>
          <w:sz w:val="24"/>
          <w:szCs w:val="24"/>
        </w:rPr>
      </w:pPr>
      <w:proofErr w:type="spellStart"/>
      <w:r w:rsidRPr="000C4FD3">
        <w:rPr>
          <w:rFonts w:ascii="Arial Black" w:hAnsi="Arial Black"/>
          <w:color w:val="BF8F00" w:themeColor="accent4" w:themeShade="BF"/>
          <w:sz w:val="24"/>
          <w:szCs w:val="24"/>
        </w:rPr>
        <w:t>Zaujmové</w:t>
      </w:r>
      <w:proofErr w:type="spellEnd"/>
      <w:r w:rsidRPr="000C4FD3">
        <w:rPr>
          <w:rFonts w:ascii="Arial Black" w:hAnsi="Arial Black"/>
          <w:color w:val="BF8F00" w:themeColor="accent4" w:themeShade="BF"/>
          <w:sz w:val="24"/>
          <w:szCs w:val="24"/>
        </w:rPr>
        <w:t xml:space="preserve"> útvary sú určené pre deti od 5 rokov. Poplatok je 1euro mesačne. Bližšie </w:t>
      </w:r>
      <w:proofErr w:type="spellStart"/>
      <w:r w:rsidRPr="000C4FD3">
        <w:rPr>
          <w:rFonts w:ascii="Arial Black" w:hAnsi="Arial Black"/>
          <w:color w:val="BF8F00" w:themeColor="accent4" w:themeShade="BF"/>
          <w:sz w:val="24"/>
          <w:szCs w:val="24"/>
        </w:rPr>
        <w:t>info</w:t>
      </w:r>
      <w:proofErr w:type="spellEnd"/>
      <w:r w:rsidRPr="000C4FD3">
        <w:rPr>
          <w:rFonts w:ascii="Arial Black" w:hAnsi="Arial Black"/>
          <w:color w:val="BF8F00" w:themeColor="accent4" w:themeShade="BF"/>
          <w:sz w:val="24"/>
          <w:szCs w:val="24"/>
        </w:rPr>
        <w:t xml:space="preserve"> na </w:t>
      </w:r>
      <w:proofErr w:type="spellStart"/>
      <w:r w:rsidRPr="000C4FD3">
        <w:rPr>
          <w:rFonts w:ascii="Arial Black" w:hAnsi="Arial Black"/>
          <w:color w:val="BF8F00" w:themeColor="accent4" w:themeShade="BF"/>
          <w:sz w:val="24"/>
          <w:szCs w:val="24"/>
        </w:rPr>
        <w:t>tel.č</w:t>
      </w:r>
      <w:proofErr w:type="spellEnd"/>
      <w:r w:rsidRPr="000C4FD3">
        <w:rPr>
          <w:rFonts w:ascii="Arial Black" w:hAnsi="Arial Black"/>
          <w:color w:val="BF8F00" w:themeColor="accent4" w:themeShade="BF"/>
          <w:sz w:val="24"/>
          <w:szCs w:val="24"/>
        </w:rPr>
        <w:t>. 0915 938 896 alebo email: cvcprima</w:t>
      </w:r>
      <w:r w:rsidRPr="000C4FD3">
        <w:rPr>
          <w:rFonts w:ascii="Arial Black" w:hAnsi="Arial Black" w:cs="Arial"/>
          <w:color w:val="BF8F00" w:themeColor="accent4" w:themeShade="BF"/>
          <w:sz w:val="24"/>
          <w:szCs w:val="24"/>
          <w:shd w:val="clear" w:color="auto" w:fill="FFFFFF"/>
        </w:rPr>
        <w:t>@</w:t>
      </w:r>
      <w:r w:rsidR="000C4FD3" w:rsidRPr="000C4FD3">
        <w:rPr>
          <w:rFonts w:ascii="Arial Black" w:hAnsi="Arial Black" w:cs="Arial"/>
          <w:color w:val="BF8F00" w:themeColor="accent4" w:themeShade="BF"/>
          <w:sz w:val="24"/>
          <w:szCs w:val="24"/>
          <w:shd w:val="clear" w:color="auto" w:fill="FFFFFF"/>
        </w:rPr>
        <w:t>gmail.com.</w:t>
      </w:r>
    </w:p>
    <w:p w:rsidR="007C740D" w:rsidRPr="007C740D" w:rsidRDefault="007C740D" w:rsidP="003C7A16">
      <w:pPr>
        <w:jc w:val="center"/>
        <w:rPr>
          <w:rFonts w:ascii="Snap ITC" w:hAnsi="Snap ITC"/>
          <w:sz w:val="24"/>
          <w:szCs w:val="24"/>
        </w:rPr>
      </w:pPr>
    </w:p>
    <w:sectPr w:rsidR="007C740D" w:rsidRPr="007C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Blac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D0"/>
    <w:rsid w:val="000C4FD3"/>
    <w:rsid w:val="003C7A16"/>
    <w:rsid w:val="004D254D"/>
    <w:rsid w:val="0053465D"/>
    <w:rsid w:val="00541518"/>
    <w:rsid w:val="007C740D"/>
    <w:rsid w:val="00837D8F"/>
    <w:rsid w:val="009F53AC"/>
    <w:rsid w:val="00A061D0"/>
    <w:rsid w:val="00A323CD"/>
    <w:rsid w:val="00CD1C48"/>
    <w:rsid w:val="00D8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B407"/>
  <w15:chartTrackingRefBased/>
  <w15:docId w15:val="{89E6529D-8DB3-496D-830C-6ADD6864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3</cp:revision>
  <cp:lastPrinted>2017-08-31T08:17:00Z</cp:lastPrinted>
  <dcterms:created xsi:type="dcterms:W3CDTF">2017-08-31T06:15:00Z</dcterms:created>
  <dcterms:modified xsi:type="dcterms:W3CDTF">2017-08-31T08:20:00Z</dcterms:modified>
</cp:coreProperties>
</file>